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041D32" w14:paraId="165C0681" w14:textId="77777777" w:rsidTr="00832EBE">
        <w:tc>
          <w:tcPr>
            <w:tcW w:w="5955" w:type="dxa"/>
            <w:shd w:val="clear" w:color="auto" w:fill="auto"/>
          </w:tcPr>
          <w:p w14:paraId="044CF3F4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</w:p>
          <w:p w14:paraId="17377C6F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46AD68EB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059EDADD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3A3EFB72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D410FDF" w14:textId="77777777" w:rsidR="00832EBE" w:rsidRPr="005932AC" w:rsidRDefault="009F5B4B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640A8E1D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03FADFE8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4A6C73F0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3DA8A1EB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9588526" w14:textId="1D4550AD" w:rsidR="00832EBE" w:rsidRPr="00041D32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1D32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746197" w:rsidRPr="00041D3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041D32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23F8AEF1" w14:textId="7FED436E" w:rsidR="00832EBE" w:rsidRPr="00041D32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1D3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041D32" w:rsidRPr="00041D32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1210</w:t>
            </w:r>
            <w:r w:rsidRPr="00041D3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041D32" w:rsidRPr="00041D32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041D3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63724A1E" w14:textId="77777777" w:rsidR="00832EBE" w:rsidRDefault="00832EBE" w:rsidP="004606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2419E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47.05pt" o:ole="" fillcolor="window">
            <v:imagedata r:id="rId6" o:title=""/>
          </v:shape>
          <o:OLEObject Type="Embed" ProgID="Word.Picture.8" ShapeID="_x0000_i1025" DrawAspect="Content" ObjectID="_1810386944" r:id="rId7"/>
        </w:object>
      </w:r>
    </w:p>
    <w:p w14:paraId="49C83E6C" w14:textId="77777777" w:rsidR="00746197" w:rsidRPr="00746197" w:rsidRDefault="00746197" w:rsidP="004606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32925723" w14:textId="77777777" w:rsidR="00832EBE" w:rsidRDefault="00832EBE" w:rsidP="004606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7CAA2A6" w14:textId="77777777" w:rsidR="00746197" w:rsidRPr="00746197" w:rsidRDefault="00746197" w:rsidP="004606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3325A552" w14:textId="0897C430" w:rsidR="00832EBE" w:rsidRDefault="00746197" w:rsidP="004606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Девʼятнадцята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21F349B5" w14:textId="77777777" w:rsidR="00746197" w:rsidRPr="00746197" w:rsidRDefault="00746197" w:rsidP="004606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ADC624" w14:textId="204C8424" w:rsidR="00832EBE" w:rsidRPr="00746197" w:rsidRDefault="00832EBE" w:rsidP="004606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746197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7D9726D8" w14:textId="77777777" w:rsidR="005932AC" w:rsidRPr="005932AC" w:rsidRDefault="005932AC" w:rsidP="004606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ABA2F85" w14:textId="2B17E8C4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="004606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461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43BDCF51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2145AD" w14:paraId="6C14CC8E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63C733A2" w14:textId="77777777" w:rsidR="005932AC" w:rsidRDefault="005932AC" w:rsidP="002145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 w:rsidR="009236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</w:p>
        </w:tc>
      </w:tr>
    </w:tbl>
    <w:p w14:paraId="74F84357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3C6633" w14:textId="1281AB72" w:rsidR="00832EBE" w:rsidRDefault="004562E3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</w:t>
      </w:r>
      <w:r w:rsidR="004606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10 травня 2018</w:t>
      </w:r>
      <w:r w:rsidR="007461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7461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 ради від 04.11.2011 </w:t>
      </w:r>
      <w:r w:rsidR="0074619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461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326 «</w:t>
      </w:r>
      <w:r w:rsidR="00832EBE" w:rsidRPr="00E15163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</w:t>
      </w:r>
      <w:r w:rsidR="00AF4A8A" w:rsidRPr="00E1516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 26.09.2019 №</w:t>
      </w:r>
      <w:r w:rsidR="00746197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923607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EA46AD" w:rsidRPr="00B22F65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26.09.2024</w:t>
      </w:r>
      <w:r w:rsidR="006047A8" w:rsidRPr="00B22F65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74619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047A8" w:rsidRPr="00B22F65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691796" w:rsidRPr="00B22F65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17</w:t>
      </w:r>
      <w:r w:rsidR="00A432B7" w:rsidRPr="00B22F65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746197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="00832EBE"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9236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619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832EBE"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ла</w:t>
      </w:r>
      <w:r w:rsidR="00356A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6F29ADA2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F70A7A" w14:textId="14899A74" w:rsidR="00EF4683" w:rsidRPr="004546F6" w:rsidRDefault="00832EBE" w:rsidP="0074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923607">
        <w:rPr>
          <w:rFonts w:ascii="Times New Roman" w:hAnsi="Times New Roman" w:cs="Times New Roman"/>
          <w:sz w:val="28"/>
          <w:szCs w:val="28"/>
          <w:lang w:val="uk-UA"/>
        </w:rPr>
        <w:t xml:space="preserve"> (комунальної власності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236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що підлягають приватизації, шляхом його продажу на аукціоні, а саме:</w:t>
      </w:r>
      <w:r w:rsidR="00923607">
        <w:rPr>
          <w:rFonts w:ascii="Times New Roman" w:hAnsi="Times New Roman" w:cs="Times New Roman"/>
          <w:sz w:val="28"/>
          <w:szCs w:val="28"/>
          <w:lang w:val="uk-UA"/>
        </w:rPr>
        <w:t xml:space="preserve"> нежитлову будівлю, аптеку</w:t>
      </w:r>
      <w:r w:rsidR="009D30EA" w:rsidRPr="009D30EA">
        <w:rPr>
          <w:rFonts w:ascii="Times New Roman" w:hAnsi="Times New Roman" w:cs="Times New Roman"/>
          <w:sz w:val="28"/>
          <w:szCs w:val="28"/>
          <w:lang w:val="uk-UA"/>
        </w:rPr>
        <w:t xml:space="preserve"> № 72,  загальною площею 95,97 кв.</w:t>
      </w:r>
      <w:r w:rsidR="007461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30EA" w:rsidRPr="009D30EA">
        <w:rPr>
          <w:rFonts w:ascii="Times New Roman" w:hAnsi="Times New Roman" w:cs="Times New Roman"/>
          <w:sz w:val="28"/>
          <w:szCs w:val="28"/>
          <w:lang w:val="uk-UA"/>
        </w:rPr>
        <w:t>м, розташовану за адресою: Рахівський</w:t>
      </w:r>
      <w:r w:rsidR="009D30EA">
        <w:rPr>
          <w:rFonts w:ascii="Times New Roman" w:hAnsi="Times New Roman" w:cs="Times New Roman"/>
          <w:sz w:val="28"/>
          <w:szCs w:val="28"/>
          <w:lang w:val="uk-UA"/>
        </w:rPr>
        <w:t xml:space="preserve"> район, смт. Кобилецька Поляна, вул. Павлюка, буд. 199</w:t>
      </w:r>
      <w:r w:rsidR="00EF4683" w:rsidRPr="004546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C59B015" w14:textId="4DF63894" w:rsidR="00832EBE" w:rsidRPr="00E15163" w:rsidRDefault="00832EBE" w:rsidP="0074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до цього рішення.</w:t>
      </w:r>
    </w:p>
    <w:p w14:paraId="37C4CD3A" w14:textId="79E55902" w:rsidR="00832EBE" w:rsidRPr="00E15163" w:rsidRDefault="00F062A8" w:rsidP="0074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 робочих днів подати на затвердження</w:t>
      </w:r>
      <w:r w:rsidR="0092360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32EBE"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 w:rsidR="009236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1401FB5F" w14:textId="6977DAD7" w:rsidR="00832EBE" w:rsidRPr="00E15163" w:rsidRDefault="00F062A8" w:rsidP="00746197">
      <w:pPr>
        <w:pStyle w:val="Standard"/>
        <w:tabs>
          <w:tab w:val="left" w:pos="735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277D77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2B152210" w14:textId="355273A9" w:rsidR="00832EBE" w:rsidRPr="00E15163" w:rsidRDefault="00F062A8" w:rsidP="00746197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комісією.</w:t>
      </w:r>
    </w:p>
    <w:p w14:paraId="64C87C47" w14:textId="7E2FF2D1" w:rsidR="00832EBE" w:rsidRPr="00E15163" w:rsidRDefault="00F062A8" w:rsidP="0074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3-ох</w:t>
      </w:r>
      <w:r w:rsidR="007461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робочих днів опублікувати інформаційне повідомлення на офіційному вебсайті Закарпатської обласної ради та в електронній торговій системі.</w:t>
      </w:r>
    </w:p>
    <w:p w14:paraId="7A54A008" w14:textId="6D8F9E38" w:rsidR="00832EBE" w:rsidRPr="00E15163" w:rsidRDefault="00F062A8" w:rsidP="00746197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</w:t>
      </w:r>
      <w:r w:rsidR="0046067B">
        <w:rPr>
          <w:rFonts w:ascii="Times New Roman" w:hAnsi="Times New Roman" w:cs="Times New Roman"/>
          <w:sz w:val="28"/>
          <w:szCs w:val="28"/>
        </w:rPr>
        <w:t>ункті</w:t>
      </w:r>
      <w:r w:rsidR="00746197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1 цього рішення</w:t>
      </w:r>
      <w:r w:rsidR="0046067B">
        <w:rPr>
          <w:rFonts w:ascii="Times New Roman" w:hAnsi="Times New Roman" w:cs="Times New Roman"/>
          <w:sz w:val="28"/>
          <w:szCs w:val="28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з переможцем електронного аукціону.</w:t>
      </w:r>
    </w:p>
    <w:p w14:paraId="1B8C56DC" w14:textId="2D830721" w:rsidR="00832EBE" w:rsidRPr="00E15163" w:rsidRDefault="00F062A8" w:rsidP="00277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</w:t>
      </w:r>
      <w:r w:rsidR="0046067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обласного бюджету</w:t>
      </w:r>
      <w:r w:rsidR="0046067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вимог чинного законодавства.</w:t>
      </w:r>
    </w:p>
    <w:p w14:paraId="71ECE473" w14:textId="658D5CDC" w:rsidR="00832EBE" w:rsidRPr="00E15163" w:rsidRDefault="00F062A8" w:rsidP="00277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7461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8050844" w14:textId="7901866B" w:rsidR="00832EBE" w:rsidRPr="00E15163" w:rsidRDefault="00F062A8" w:rsidP="00277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</w:t>
      </w:r>
      <w:r w:rsidR="0046067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за необхідності</w:t>
      </w:r>
      <w:r w:rsidR="004606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вносити зміни до складу аукціонної  комісії.</w:t>
      </w:r>
    </w:p>
    <w:p w14:paraId="641ACF2D" w14:textId="0AE8AF8A" w:rsidR="00832EBE" w:rsidRPr="00E15163" w:rsidRDefault="00F062A8" w:rsidP="00277D7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746197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277D77" w:rsidRPr="00E15163">
        <w:rPr>
          <w:rFonts w:ascii="Times New Roman" w:hAnsi="Times New Roman" w:cs="Times New Roman"/>
          <w:sz w:val="28"/>
          <w:szCs w:val="28"/>
          <w:lang w:val="uk-UA"/>
        </w:rPr>
        <w:t>регіонального розвитку, адміністративно-територіального устрою, комунального майна та приватизації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38ACD35" w14:textId="77777777" w:rsidR="00832EBE" w:rsidRPr="00E15163" w:rsidRDefault="00832EBE" w:rsidP="00832EBE">
      <w:pPr>
        <w:pStyle w:val="a8"/>
        <w:ind w:firstLine="708"/>
        <w:rPr>
          <w:sz w:val="28"/>
          <w:szCs w:val="28"/>
        </w:rPr>
      </w:pPr>
    </w:p>
    <w:p w14:paraId="2EEF5E9E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300DB0AF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184008E3" w14:textId="77777777" w:rsidR="00832EBE" w:rsidRDefault="00832EBE" w:rsidP="00832EBE">
      <w:pPr>
        <w:jc w:val="both"/>
        <w:rPr>
          <w:b/>
        </w:rPr>
      </w:pPr>
    </w:p>
    <w:p w14:paraId="6BA1A1BD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32C6AF1F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38FBA0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F49B5" w14:textId="77777777" w:rsidR="003E319D" w:rsidRDefault="003E319D">
      <w:pPr>
        <w:spacing w:after="0" w:line="240" w:lineRule="auto"/>
      </w:pPr>
      <w:r>
        <w:separator/>
      </w:r>
    </w:p>
  </w:endnote>
  <w:endnote w:type="continuationSeparator" w:id="0">
    <w:p w14:paraId="33586308" w14:textId="77777777" w:rsidR="003E319D" w:rsidRDefault="003E3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2B26" w14:textId="77777777" w:rsidR="003E319D" w:rsidRDefault="003E319D">
      <w:pPr>
        <w:spacing w:after="0" w:line="240" w:lineRule="auto"/>
      </w:pPr>
      <w:r>
        <w:separator/>
      </w:r>
    </w:p>
  </w:footnote>
  <w:footnote w:type="continuationSeparator" w:id="0">
    <w:p w14:paraId="4D7E947C" w14:textId="77777777" w:rsidR="003E319D" w:rsidRDefault="003E3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E73ED" w14:textId="77777777" w:rsidR="00EF4683" w:rsidRDefault="006271C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A923A85" w14:textId="77777777" w:rsidR="00EF4683" w:rsidRDefault="00EF46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41D32"/>
    <w:rsid w:val="00072894"/>
    <w:rsid w:val="0007756F"/>
    <w:rsid w:val="00084200"/>
    <w:rsid w:val="000D1AC2"/>
    <w:rsid w:val="00102DDC"/>
    <w:rsid w:val="0014706E"/>
    <w:rsid w:val="001651C8"/>
    <w:rsid w:val="00165CD4"/>
    <w:rsid w:val="001D65D3"/>
    <w:rsid w:val="001E4E2C"/>
    <w:rsid w:val="001E6E24"/>
    <w:rsid w:val="002145AD"/>
    <w:rsid w:val="00227F02"/>
    <w:rsid w:val="00277D77"/>
    <w:rsid w:val="002A55F0"/>
    <w:rsid w:val="00303163"/>
    <w:rsid w:val="003035FB"/>
    <w:rsid w:val="00356A01"/>
    <w:rsid w:val="003859B3"/>
    <w:rsid w:val="003E319D"/>
    <w:rsid w:val="00426D1D"/>
    <w:rsid w:val="004562E3"/>
    <w:rsid w:val="0046067B"/>
    <w:rsid w:val="004656A4"/>
    <w:rsid w:val="00467C4F"/>
    <w:rsid w:val="00535C0F"/>
    <w:rsid w:val="005520B6"/>
    <w:rsid w:val="00565585"/>
    <w:rsid w:val="005932AC"/>
    <w:rsid w:val="006047A8"/>
    <w:rsid w:val="006271C0"/>
    <w:rsid w:val="00677306"/>
    <w:rsid w:val="00691796"/>
    <w:rsid w:val="006C05F0"/>
    <w:rsid w:val="006D13DF"/>
    <w:rsid w:val="006E1D0A"/>
    <w:rsid w:val="00740E23"/>
    <w:rsid w:val="00744367"/>
    <w:rsid w:val="00746197"/>
    <w:rsid w:val="007604E8"/>
    <w:rsid w:val="00763E05"/>
    <w:rsid w:val="00770F4B"/>
    <w:rsid w:val="007A554B"/>
    <w:rsid w:val="007A6771"/>
    <w:rsid w:val="007B7A80"/>
    <w:rsid w:val="007F13FD"/>
    <w:rsid w:val="007F5336"/>
    <w:rsid w:val="00832EBE"/>
    <w:rsid w:val="008336CC"/>
    <w:rsid w:val="00856BA1"/>
    <w:rsid w:val="00874133"/>
    <w:rsid w:val="008847B2"/>
    <w:rsid w:val="008A1F2A"/>
    <w:rsid w:val="008B7461"/>
    <w:rsid w:val="00915B41"/>
    <w:rsid w:val="00923607"/>
    <w:rsid w:val="009301D5"/>
    <w:rsid w:val="00942554"/>
    <w:rsid w:val="00973444"/>
    <w:rsid w:val="00983E04"/>
    <w:rsid w:val="009D30EA"/>
    <w:rsid w:val="009F5B4B"/>
    <w:rsid w:val="00A432B7"/>
    <w:rsid w:val="00A6254E"/>
    <w:rsid w:val="00AA4890"/>
    <w:rsid w:val="00AC1442"/>
    <w:rsid w:val="00AF4A8A"/>
    <w:rsid w:val="00B22F65"/>
    <w:rsid w:val="00BA1A67"/>
    <w:rsid w:val="00BA2182"/>
    <w:rsid w:val="00BC5D1E"/>
    <w:rsid w:val="00BE7E06"/>
    <w:rsid w:val="00C46194"/>
    <w:rsid w:val="00C54242"/>
    <w:rsid w:val="00CD2E0B"/>
    <w:rsid w:val="00CD40FA"/>
    <w:rsid w:val="00CD4EBF"/>
    <w:rsid w:val="00CD524F"/>
    <w:rsid w:val="00CF5264"/>
    <w:rsid w:val="00D13539"/>
    <w:rsid w:val="00D3581B"/>
    <w:rsid w:val="00D55C3F"/>
    <w:rsid w:val="00D75EE1"/>
    <w:rsid w:val="00DE3331"/>
    <w:rsid w:val="00DF7FE0"/>
    <w:rsid w:val="00E15163"/>
    <w:rsid w:val="00E245EC"/>
    <w:rsid w:val="00E50893"/>
    <w:rsid w:val="00E60305"/>
    <w:rsid w:val="00E92A1C"/>
    <w:rsid w:val="00E9568C"/>
    <w:rsid w:val="00EA46AD"/>
    <w:rsid w:val="00EC6DC2"/>
    <w:rsid w:val="00EE4D39"/>
    <w:rsid w:val="00EF4683"/>
    <w:rsid w:val="00F062A8"/>
    <w:rsid w:val="00F137F2"/>
    <w:rsid w:val="00F26986"/>
    <w:rsid w:val="00F43B55"/>
    <w:rsid w:val="00F57BE0"/>
    <w:rsid w:val="00FA1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350E9"/>
  <w15:docId w15:val="{3C5E9DD3-3256-4054-992A-5130F1BEC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2401</Words>
  <Characters>1369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20</cp:revision>
  <cp:lastPrinted>2025-05-28T08:30:00Z</cp:lastPrinted>
  <dcterms:created xsi:type="dcterms:W3CDTF">2025-03-10T10:51:00Z</dcterms:created>
  <dcterms:modified xsi:type="dcterms:W3CDTF">2025-06-02T13:29:00Z</dcterms:modified>
</cp:coreProperties>
</file>